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59E5" w14:textId="3788ABA4" w:rsidR="00D339BF" w:rsidRDefault="00D339BF" w:rsidP="00A44572">
      <w:pPr>
        <w:pStyle w:val="Default"/>
        <w:jc w:val="both"/>
        <w:rPr>
          <w:color w:val="auto"/>
          <w:sz w:val="20"/>
          <w:szCs w:val="20"/>
        </w:rPr>
      </w:pPr>
      <w:bookmarkStart w:id="0" w:name="_GoBack"/>
      <w:bookmarkEnd w:id="0"/>
    </w:p>
    <w:p w14:paraId="112D7963" w14:textId="18969765" w:rsidR="00D339BF" w:rsidRDefault="00D339BF" w:rsidP="00A44572">
      <w:pPr>
        <w:pStyle w:val="Default"/>
        <w:jc w:val="both"/>
        <w:rPr>
          <w:color w:val="auto"/>
          <w:sz w:val="20"/>
          <w:szCs w:val="20"/>
        </w:rPr>
      </w:pPr>
    </w:p>
    <w:p w14:paraId="07D4C471" w14:textId="77777777" w:rsidR="00D339BF" w:rsidRPr="00D339BF" w:rsidRDefault="00D339BF" w:rsidP="00D33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929"/>
          <w:sz w:val="23"/>
          <w:szCs w:val="23"/>
          <w:lang w:val="es-MX"/>
        </w:rPr>
      </w:pPr>
      <w:r w:rsidRPr="00D339BF">
        <w:rPr>
          <w:rFonts w:ascii="Arial" w:hAnsi="Arial" w:cs="Arial"/>
          <w:b/>
          <w:bCs/>
          <w:color w:val="292929"/>
          <w:sz w:val="23"/>
          <w:szCs w:val="23"/>
          <w:lang w:val="es-MX"/>
        </w:rPr>
        <w:t>CIUDAD DE NATIONAL CITY</w:t>
      </w:r>
    </w:p>
    <w:p w14:paraId="0880E118" w14:textId="77777777" w:rsidR="00D339BF" w:rsidRPr="00D339BF" w:rsidRDefault="00D339BF" w:rsidP="00D33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929"/>
          <w:sz w:val="23"/>
          <w:szCs w:val="23"/>
          <w:lang w:val="es-MX"/>
        </w:rPr>
      </w:pPr>
      <w:r w:rsidRPr="00D339BF">
        <w:rPr>
          <w:rFonts w:ascii="Arial" w:hAnsi="Arial" w:cs="Arial"/>
          <w:b/>
          <w:bCs/>
          <w:color w:val="292929"/>
          <w:sz w:val="23"/>
          <w:szCs w:val="23"/>
          <w:lang w:val="es-MX"/>
        </w:rPr>
        <w:t>CONCEJO MUNICIPAL</w:t>
      </w:r>
    </w:p>
    <w:p w14:paraId="5348187B" w14:textId="77777777" w:rsidR="00D339BF" w:rsidRPr="00D339BF" w:rsidRDefault="00D339BF" w:rsidP="00D33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929"/>
          <w:sz w:val="23"/>
          <w:szCs w:val="23"/>
          <w:lang w:val="es-MX"/>
        </w:rPr>
      </w:pPr>
      <w:r w:rsidRPr="00D339BF">
        <w:rPr>
          <w:rFonts w:ascii="Arial" w:hAnsi="Arial" w:cs="Arial"/>
          <w:b/>
          <w:bCs/>
          <w:color w:val="292929"/>
          <w:sz w:val="23"/>
          <w:szCs w:val="23"/>
          <w:lang w:val="es-MX"/>
        </w:rPr>
        <w:t>NOTIFICACIÓN DE AUDIENCIA PÚBLICA</w:t>
      </w:r>
    </w:p>
    <w:p w14:paraId="0FDFFA75" w14:textId="77777777" w:rsidR="00D339BF" w:rsidRPr="00D339BF" w:rsidRDefault="00D339BF" w:rsidP="00D33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</w:p>
    <w:p w14:paraId="1E9810D4" w14:textId="77777777" w:rsidR="00D339BF" w:rsidRPr="00D339BF" w:rsidRDefault="00D339BF" w:rsidP="0041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20"/>
          <w:szCs w:val="20"/>
          <w:lang w:val="es-MX"/>
        </w:rPr>
      </w:pP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POR MEDIO DE LA PRESENTE SE NOTIFICA</w:t>
      </w:r>
      <w:r w:rsidRPr="00D339BF">
        <w:rPr>
          <w:rFonts w:ascii="Arial" w:hAnsi="Arial" w:cs="Arial"/>
          <w:color w:val="292929"/>
          <w:sz w:val="20"/>
          <w:szCs w:val="20"/>
          <w:lang w:val="es-MX"/>
        </w:rPr>
        <w:t xml:space="preserve"> que el Concejo Municipal de la Ciudad de NATIONAL CITY, California, llevará a cabo una audiencia pública en National City – REUNIÓN EN LÍNEA ÚNICAMENTE – </w:t>
      </w:r>
      <w:hyperlink r:id="rId4" w:history="1">
        <w:r w:rsidRPr="00D339BF">
          <w:rPr>
            <w:rFonts w:ascii="Arial" w:hAnsi="Arial" w:cs="Arial"/>
            <w:color w:val="0563C1" w:themeColor="hyperlink"/>
            <w:sz w:val="20"/>
            <w:szCs w:val="20"/>
            <w:u w:val="single"/>
            <w:lang w:val="es-MX"/>
          </w:rPr>
          <w:t>https://www.nationalcityca.gov/webcast</w:t>
        </w:r>
      </w:hyperlink>
      <w:r w:rsidRPr="00D339BF">
        <w:rPr>
          <w:rFonts w:ascii="Arial" w:hAnsi="Arial" w:cs="Arial"/>
          <w:color w:val="292929"/>
          <w:sz w:val="20"/>
          <w:szCs w:val="20"/>
          <w:lang w:val="es-MX"/>
        </w:rPr>
        <w:t xml:space="preserve">, </w:t>
      </w:r>
      <w:r w:rsidRPr="00D339BF">
        <w:rPr>
          <w:rFonts w:ascii="Arial" w:hAnsi="Arial" w:cs="Arial"/>
          <w:i/>
          <w:iCs/>
          <w:color w:val="292929"/>
          <w:sz w:val="20"/>
          <w:szCs w:val="20"/>
          <w:lang w:val="es-MX"/>
        </w:rPr>
        <w:t>WEBCAST</w:t>
      </w:r>
      <w:r w:rsidRPr="00D339BF">
        <w:rPr>
          <w:rFonts w:ascii="Arial" w:hAnsi="Arial" w:cs="Arial"/>
          <w:color w:val="292929"/>
          <w:sz w:val="20"/>
          <w:szCs w:val="20"/>
          <w:lang w:val="es-MX"/>
        </w:rPr>
        <w:t xml:space="preserve"> EN VIVO</w:t>
      </w:r>
    </w:p>
    <w:p w14:paraId="4ACA62F1" w14:textId="77777777" w:rsidR="00D339BF" w:rsidRPr="00D339BF" w:rsidRDefault="00D339BF" w:rsidP="0041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20"/>
          <w:szCs w:val="20"/>
          <w:lang w:val="es-MX"/>
        </w:rPr>
      </w:pPr>
      <w:r w:rsidRPr="00D339BF">
        <w:rPr>
          <w:rFonts w:ascii="Arial" w:hAnsi="Arial" w:cs="Arial"/>
          <w:color w:val="292929"/>
          <w:sz w:val="20"/>
          <w:szCs w:val="20"/>
          <w:lang w:val="es-MX"/>
        </w:rPr>
        <w:t>Sala del concejo municipal, 1243 National City Boulevard, National City, California.</w:t>
      </w:r>
    </w:p>
    <w:p w14:paraId="08D7ADA4" w14:textId="552D28D2" w:rsidR="00D339BF" w:rsidRDefault="00D339BF" w:rsidP="004148C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B3B535A" w14:textId="52F74792" w:rsidR="00D339BF" w:rsidRPr="00D339BF" w:rsidRDefault="00D339BF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Lun</w:t>
      </w: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 xml:space="preserve">es, </w:t>
      </w:r>
      <w:r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21 de marzo</w:t>
      </w: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 xml:space="preserve"> de 2022 de </w:t>
      </w:r>
      <w:r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3</w:t>
      </w: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 xml:space="preserve">:00 p. m. a </w:t>
      </w:r>
      <w:r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4</w:t>
      </w: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 xml:space="preserve">:00 p. m. </w:t>
      </w:r>
      <w:r w:rsidRPr="00D339BF">
        <w:rPr>
          <w:rFonts w:ascii="Arial" w:hAnsi="Arial" w:cs="Arial"/>
          <w:color w:val="292929"/>
          <w:sz w:val="20"/>
          <w:szCs w:val="20"/>
          <w:lang w:val="es-MX"/>
        </w:rPr>
        <w:t xml:space="preserve">para considerar el siguiente asunto: </w:t>
      </w:r>
    </w:p>
    <w:p w14:paraId="7DF95F8F" w14:textId="77777777" w:rsidR="00D339BF" w:rsidRPr="00D339BF" w:rsidRDefault="00D339BF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92929"/>
          <w:sz w:val="20"/>
          <w:szCs w:val="20"/>
          <w:lang w:val="es-MX"/>
        </w:rPr>
      </w:pPr>
      <w:r w:rsidRPr="00D339BF">
        <w:rPr>
          <w:rFonts w:ascii="Arial" w:hAnsi="Arial" w:cs="Arial"/>
          <w:b/>
          <w:bCs/>
          <w:color w:val="292929"/>
          <w:sz w:val="20"/>
          <w:szCs w:val="20"/>
          <w:lang w:val="es-MX"/>
        </w:rPr>
        <w:t>AUDIENCIA PÚBLICA PARA CONSIDERAR LA DELIMITACIÓN DE DISTRITOS MUNICIPALES</w:t>
      </w:r>
    </w:p>
    <w:p w14:paraId="04F47B00" w14:textId="77777777" w:rsidR="004148CB" w:rsidRDefault="004148CB" w:rsidP="00414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8FAAB4" w14:textId="0641CDAB" w:rsidR="00D339BF" w:rsidRDefault="005542D0" w:rsidP="00414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D339BF">
        <w:rPr>
          <w:rFonts w:ascii="Arial" w:hAnsi="Arial" w:cs="Arial"/>
          <w:color w:val="000000"/>
          <w:spacing w:val="5"/>
          <w:sz w:val="20"/>
          <w:szCs w:val="20"/>
          <w:lang w:val="es-MX" w:eastAsia="es-MX"/>
        </w:rPr>
        <w:t>El 21 de diciembre de 202</w:t>
      </w:r>
      <w:r w:rsidR="004015A9" w:rsidRPr="004148CB">
        <w:rPr>
          <w:rFonts w:ascii="Arial" w:hAnsi="Arial" w:cs="Arial"/>
          <w:color w:val="000000"/>
          <w:spacing w:val="5"/>
          <w:sz w:val="20"/>
          <w:szCs w:val="20"/>
          <w:lang w:val="es-MX" w:eastAsia="es-MX"/>
        </w:rPr>
        <w:t>1</w:t>
      </w:r>
      <w:r w:rsidRPr="004148CB">
        <w:rPr>
          <w:rFonts w:ascii="Arial" w:hAnsi="Arial" w:cs="Arial"/>
          <w:color w:val="000000"/>
          <w:spacing w:val="5"/>
          <w:sz w:val="20"/>
          <w:szCs w:val="20"/>
          <w:lang w:val="es-MX" w:eastAsia="es-MX"/>
        </w:rPr>
        <w:t xml:space="preserve">, </w:t>
      </w:r>
      <w:r w:rsidR="006A5DE6" w:rsidRPr="004148CB">
        <w:rPr>
          <w:rFonts w:ascii="Arial" w:hAnsi="Arial" w:cs="Arial"/>
          <w:sz w:val="20"/>
          <w:szCs w:val="20"/>
          <w:lang w:val="es-MX"/>
        </w:rPr>
        <w:t>el Concejo Municipal de National City aprobó una Resolución en la que declaró su intención de hacer la transición de elecciones en general a elecciones distritales para el Concejo Municipal de conformidad con la Sección 10010 del Código Electoral.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 El mapa basado en distritos incorporará la opinión del público y definirá los límites de los cuatro distritos de la ciudad de National City. Esta transición es importante </w:t>
      </w:r>
      <w:r w:rsidR="004015A9" w:rsidRPr="004148CB">
        <w:rPr>
          <w:rFonts w:ascii="Arial" w:hAnsi="Arial" w:cs="Arial"/>
          <w:sz w:val="20"/>
          <w:szCs w:val="20"/>
          <w:lang w:val="es-MX"/>
        </w:rPr>
        <w:t>ya que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 los límites de los distritos determinarán la forma en la que los residentes elegirán a los miembros del Con</w:t>
      </w:r>
      <w:r w:rsidR="004015A9" w:rsidRPr="004148CB">
        <w:rPr>
          <w:rFonts w:ascii="Arial" w:hAnsi="Arial" w:cs="Arial"/>
          <w:sz w:val="20"/>
          <w:szCs w:val="20"/>
          <w:lang w:val="es-MX"/>
        </w:rPr>
        <w:t>c</w:t>
      </w:r>
      <w:r w:rsidRPr="004148CB">
        <w:rPr>
          <w:rFonts w:ascii="Arial" w:hAnsi="Arial" w:cs="Arial"/>
          <w:sz w:val="20"/>
          <w:szCs w:val="20"/>
          <w:lang w:val="es-MX"/>
        </w:rPr>
        <w:t>ejo de la Ciudad de National City durante los próximos diez (10) años.</w:t>
      </w:r>
    </w:p>
    <w:p w14:paraId="257BD8BD" w14:textId="77777777" w:rsidR="004148CB" w:rsidRPr="004148CB" w:rsidRDefault="004148CB" w:rsidP="00414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</w:p>
    <w:p w14:paraId="0D302773" w14:textId="1B36864E" w:rsidR="00D339BF" w:rsidRDefault="004015A9" w:rsidP="00414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4148CB">
        <w:rPr>
          <w:rFonts w:ascii="Arial" w:hAnsi="Arial" w:cs="Arial"/>
          <w:sz w:val="20"/>
          <w:szCs w:val="20"/>
          <w:lang w:val="es-MX"/>
        </w:rPr>
        <w:t xml:space="preserve">El propósito de la audiencia pública del 21 de marzo de 2022 es (1) establecer los límites de los distritos, (2) </w:t>
      </w:r>
      <w:r w:rsidR="00A34109" w:rsidRPr="004148CB">
        <w:rPr>
          <w:rFonts w:ascii="Arial" w:hAnsi="Arial" w:cs="Arial"/>
          <w:sz w:val="20"/>
          <w:szCs w:val="20"/>
          <w:lang w:val="es-MX"/>
        </w:rPr>
        <w:t xml:space="preserve">establecer la secuencia de </w:t>
      </w:r>
      <w:r w:rsidRPr="004148CB">
        <w:rPr>
          <w:rFonts w:ascii="Arial" w:hAnsi="Arial" w:cs="Arial"/>
          <w:sz w:val="20"/>
          <w:szCs w:val="20"/>
          <w:lang w:val="es-MX"/>
        </w:rPr>
        <w:t>las elecciones dentro de esos límites</w:t>
      </w:r>
      <w:r w:rsidR="00A34109" w:rsidRPr="004148CB">
        <w:rPr>
          <w:rFonts w:ascii="Arial" w:hAnsi="Arial" w:cs="Arial"/>
          <w:sz w:val="20"/>
          <w:szCs w:val="20"/>
          <w:lang w:val="es-MX"/>
        </w:rPr>
        <w:t>,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 y (3)</w:t>
      </w:r>
      <w:r w:rsidR="00A34109" w:rsidRPr="004148CB">
        <w:rPr>
          <w:rFonts w:ascii="Arial" w:hAnsi="Arial" w:cs="Arial"/>
          <w:sz w:val="20"/>
          <w:szCs w:val="20"/>
          <w:lang w:val="es-MX"/>
        </w:rPr>
        <w:t xml:space="preserve"> </w:t>
      </w:r>
      <w:r w:rsidRPr="004148CB">
        <w:rPr>
          <w:rFonts w:ascii="Arial" w:hAnsi="Arial" w:cs="Arial"/>
          <w:sz w:val="20"/>
          <w:szCs w:val="20"/>
          <w:lang w:val="es-MX"/>
        </w:rPr>
        <w:t>agregar el Capítulo 2.77 (Elecciones por distrito) del Título 2 (</w:t>
      </w:r>
      <w:r w:rsidR="00A34109" w:rsidRPr="004148CB">
        <w:rPr>
          <w:rFonts w:ascii="Arial" w:hAnsi="Arial" w:cs="Arial"/>
          <w:sz w:val="20"/>
          <w:szCs w:val="20"/>
          <w:lang w:val="es-MX"/>
        </w:rPr>
        <w:t>“</w:t>
      </w:r>
      <w:r w:rsidRPr="004148CB">
        <w:rPr>
          <w:rFonts w:ascii="Arial" w:hAnsi="Arial" w:cs="Arial"/>
          <w:sz w:val="20"/>
          <w:szCs w:val="20"/>
          <w:lang w:val="es-MX"/>
        </w:rPr>
        <w:t>Administración</w:t>
      </w:r>
      <w:r w:rsidR="00A34109" w:rsidRPr="004148CB">
        <w:rPr>
          <w:rFonts w:ascii="Arial" w:hAnsi="Arial" w:cs="Arial"/>
          <w:sz w:val="20"/>
          <w:szCs w:val="20"/>
          <w:lang w:val="es-MX"/>
        </w:rPr>
        <w:t>”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) al Código Municipal de National City para cambiar el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s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istema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e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lectoral de la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c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iudad de general a basado en distritos para elegir a los miembros del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c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oncejo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m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unicipal. Durante la audiencia pública, el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c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oncejo </w:t>
      </w:r>
      <w:r w:rsidR="00A34109" w:rsidRPr="004148CB">
        <w:rPr>
          <w:rFonts w:ascii="Arial" w:hAnsi="Arial" w:cs="Arial"/>
          <w:sz w:val="20"/>
          <w:szCs w:val="20"/>
          <w:lang w:val="es-MX"/>
        </w:rPr>
        <w:t>m</w:t>
      </w:r>
      <w:r w:rsidRPr="004148CB">
        <w:rPr>
          <w:rFonts w:ascii="Arial" w:hAnsi="Arial" w:cs="Arial"/>
          <w:sz w:val="20"/>
          <w:szCs w:val="20"/>
          <w:lang w:val="es-MX"/>
        </w:rPr>
        <w:t>unicipal recibirá comentarios adicionales del público. Habrá</w:t>
      </w:r>
      <w:r w:rsidR="00A34109" w:rsidRPr="004148CB">
        <w:rPr>
          <w:rFonts w:ascii="Arial" w:hAnsi="Arial" w:cs="Arial"/>
          <w:sz w:val="20"/>
          <w:szCs w:val="20"/>
          <w:lang w:val="es-MX"/>
        </w:rPr>
        <w:t xml:space="preserve"> servicio de</w:t>
      </w:r>
      <w:r w:rsidRPr="004148CB">
        <w:rPr>
          <w:rFonts w:ascii="Arial" w:hAnsi="Arial" w:cs="Arial"/>
          <w:sz w:val="20"/>
          <w:szCs w:val="20"/>
          <w:lang w:val="es-MX"/>
        </w:rPr>
        <w:t xml:space="preserve"> interpretación en español disponible en la reunión.</w:t>
      </w:r>
    </w:p>
    <w:p w14:paraId="45CEA732" w14:textId="23F0F8F7" w:rsidR="004148CB" w:rsidRDefault="004148CB" w:rsidP="004148CB">
      <w:pPr>
        <w:pStyle w:val="Default"/>
        <w:jc w:val="both"/>
        <w:rPr>
          <w:color w:val="auto"/>
          <w:sz w:val="20"/>
          <w:szCs w:val="20"/>
        </w:rPr>
      </w:pPr>
    </w:p>
    <w:p w14:paraId="072B3850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TODAS LAS PARTES INTERESADAS ESTÁN INVITADAS a asistir a dicha audiencia y expresar sus opiniones sobre los asuntos antes mencionados. Los COMENTARIOS pueden enviarse por escrito a publiccomment@nationalcityca.gov o enviarse por correo a: CITY CLERK’S OFFICE, NATIONAL CITY </w:t>
      </w:r>
      <w:proofErr w:type="spellStart"/>
      <w:r w:rsidRPr="004148CB">
        <w:rPr>
          <w:rFonts w:ascii="Arial" w:hAnsi="Arial" w:cs="Arial"/>
          <w:color w:val="292929"/>
          <w:sz w:val="20"/>
          <w:szCs w:val="20"/>
          <w:lang w:val="es-MX"/>
        </w:rPr>
        <w:t>Civic</w:t>
      </w:r>
      <w:proofErr w:type="spellEnd"/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 Center, 1243 National City Boulevard, NATIONAL CITY, CA 91950.</w:t>
      </w:r>
    </w:p>
    <w:p w14:paraId="201C1787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</w:p>
    <w:p w14:paraId="70BF4DF0" w14:textId="28BD9A80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bookmarkStart w:id="1" w:name="_Hlk94042401"/>
      <w:r w:rsidRPr="004148CB">
        <w:rPr>
          <w:rFonts w:ascii="Arial" w:hAnsi="Arial" w:cs="Arial"/>
          <w:color w:val="292929"/>
          <w:sz w:val="20"/>
          <w:szCs w:val="20"/>
          <w:lang w:val="es-MX"/>
        </w:rPr>
        <w:t>Inscríbase en línea y participe en los comentarios públicos en vivo durante la reunión</w:t>
      </w:r>
      <w:bookmarkEnd w:id="1"/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. Para proporcionar comentarios públicos en vivo durante la reunión debe registrarse previamente en el sitio web de la ciudad en https://www.nationalcityca.gov/publiccomment antes de la </w:t>
      </w:r>
      <w:r>
        <w:rPr>
          <w:rFonts w:ascii="Arial" w:hAnsi="Arial" w:cs="Arial"/>
          <w:color w:val="292929"/>
          <w:sz w:val="20"/>
          <w:szCs w:val="20"/>
          <w:lang w:val="es-MX"/>
        </w:rPr>
        <w:t>1</w:t>
      </w:r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:00 p.m. el día de la reunión para unirse a la junta del concejo municipal. </w:t>
      </w:r>
    </w:p>
    <w:p w14:paraId="761DDD5B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</w:p>
    <w:p w14:paraId="72C1DEEC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 w:rsidRPr="004148CB">
        <w:rPr>
          <w:rFonts w:ascii="Arial" w:hAnsi="Arial" w:cs="Arial"/>
          <w:color w:val="292929"/>
          <w:sz w:val="20"/>
          <w:szCs w:val="20"/>
          <w:lang w:val="es-MX"/>
        </w:rPr>
        <w:t>Para obtener más información, comuníquese con Shelley Chapel al (619) 336-4228.</w:t>
      </w:r>
    </w:p>
    <w:p w14:paraId="1291EF1C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 w:rsidRPr="004148CB">
        <w:rPr>
          <w:rFonts w:ascii="Arial" w:hAnsi="Arial" w:cs="Arial"/>
          <w:color w:val="292929"/>
          <w:sz w:val="20"/>
          <w:szCs w:val="20"/>
          <w:lang w:val="es-MX"/>
        </w:rPr>
        <w:t>Shelley Chapel, MMC</w:t>
      </w:r>
    </w:p>
    <w:p w14:paraId="038EC3E4" w14:textId="77777777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 w:rsidRPr="004148CB">
        <w:rPr>
          <w:rFonts w:ascii="Arial" w:hAnsi="Arial" w:cs="Arial"/>
          <w:color w:val="292929"/>
          <w:sz w:val="20"/>
          <w:szCs w:val="20"/>
          <w:lang w:val="es-MX"/>
        </w:rPr>
        <w:t>Secretaria Municipal Adjunta</w:t>
      </w:r>
    </w:p>
    <w:p w14:paraId="16FDB695" w14:textId="44D2C41D" w:rsidR="004148CB" w:rsidRPr="004148CB" w:rsidRDefault="004148CB" w:rsidP="00414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0"/>
          <w:szCs w:val="20"/>
          <w:lang w:val="es-MX"/>
        </w:rPr>
      </w:pPr>
      <w:r w:rsidRPr="004148CB">
        <w:rPr>
          <w:rFonts w:ascii="Arial" w:hAnsi="Arial" w:cs="Arial"/>
          <w:color w:val="292929"/>
          <w:sz w:val="20"/>
          <w:szCs w:val="20"/>
          <w:lang w:val="es-MX"/>
        </w:rPr>
        <w:t>Publicado en</w:t>
      </w:r>
      <w:r>
        <w:rPr>
          <w:rFonts w:ascii="Arial" w:hAnsi="Arial" w:cs="Arial"/>
          <w:color w:val="292929"/>
          <w:sz w:val="20"/>
          <w:szCs w:val="20"/>
          <w:lang w:val="es-MX"/>
        </w:rPr>
        <w:t xml:space="preserve"> El Latino</w:t>
      </w:r>
      <w:r w:rsidRPr="004148CB">
        <w:rPr>
          <w:rFonts w:ascii="Arial" w:hAnsi="Arial" w:cs="Arial"/>
          <w:i/>
          <w:iCs/>
          <w:color w:val="292929"/>
          <w:sz w:val="20"/>
          <w:szCs w:val="20"/>
          <w:lang w:val="es-MX"/>
        </w:rPr>
        <w:t>,</w:t>
      </w:r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 viernes, </w:t>
      </w:r>
      <w:r>
        <w:rPr>
          <w:rFonts w:ascii="Arial" w:hAnsi="Arial" w:cs="Arial"/>
          <w:color w:val="292929"/>
          <w:sz w:val="20"/>
          <w:szCs w:val="20"/>
          <w:lang w:val="es-MX"/>
        </w:rPr>
        <w:t>11</w:t>
      </w:r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 de</w:t>
      </w:r>
      <w:r>
        <w:rPr>
          <w:rFonts w:ascii="Arial" w:hAnsi="Arial" w:cs="Arial"/>
          <w:color w:val="292929"/>
          <w:sz w:val="20"/>
          <w:szCs w:val="20"/>
          <w:lang w:val="es-MX"/>
        </w:rPr>
        <w:t xml:space="preserve"> marzo</w:t>
      </w:r>
      <w:r w:rsidRPr="004148CB">
        <w:rPr>
          <w:rFonts w:ascii="Arial" w:hAnsi="Arial" w:cs="Arial"/>
          <w:color w:val="292929"/>
          <w:sz w:val="20"/>
          <w:szCs w:val="20"/>
          <w:lang w:val="es-MX"/>
        </w:rPr>
        <w:t xml:space="preserve"> de 2022.</w:t>
      </w:r>
    </w:p>
    <w:p w14:paraId="6E8BE05D" w14:textId="77777777" w:rsidR="004148CB" w:rsidRPr="004148CB" w:rsidRDefault="004148CB" w:rsidP="004148CB">
      <w:pPr>
        <w:pStyle w:val="Default"/>
        <w:jc w:val="both"/>
        <w:rPr>
          <w:color w:val="auto"/>
          <w:sz w:val="20"/>
          <w:szCs w:val="20"/>
          <w:lang w:val="es-MX"/>
        </w:rPr>
      </w:pPr>
    </w:p>
    <w:sectPr w:rsidR="004148CB" w:rsidRPr="0041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7MwNTS2NLUwNLRU0lEKTi0uzszPAykwrAUA4vRTTywAAAA="/>
  </w:docVars>
  <w:rsids>
    <w:rsidRoot w:val="00877DCD"/>
    <w:rsid w:val="000C5189"/>
    <w:rsid w:val="00104C97"/>
    <w:rsid w:val="002758C5"/>
    <w:rsid w:val="002E08C7"/>
    <w:rsid w:val="003072DF"/>
    <w:rsid w:val="003B753E"/>
    <w:rsid w:val="004015A9"/>
    <w:rsid w:val="004148CB"/>
    <w:rsid w:val="005542D0"/>
    <w:rsid w:val="00617FE4"/>
    <w:rsid w:val="006607F1"/>
    <w:rsid w:val="006A5DE6"/>
    <w:rsid w:val="007B6C40"/>
    <w:rsid w:val="00842D6E"/>
    <w:rsid w:val="00877DCD"/>
    <w:rsid w:val="00962763"/>
    <w:rsid w:val="00A133C6"/>
    <w:rsid w:val="00A34109"/>
    <w:rsid w:val="00A44572"/>
    <w:rsid w:val="00A757D6"/>
    <w:rsid w:val="00B62A10"/>
    <w:rsid w:val="00CE045D"/>
    <w:rsid w:val="00CE7337"/>
    <w:rsid w:val="00D339BF"/>
    <w:rsid w:val="00DA06D7"/>
    <w:rsid w:val="00F36782"/>
    <w:rsid w:val="00F81C2F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0C9F"/>
  <w15:chartTrackingRefBased/>
  <w15:docId w15:val="{2799051A-FE64-42DF-B7D9-CC6CBD2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D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alcityca.gov/web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Chapel</dc:creator>
  <cp:keywords/>
  <dc:description/>
  <cp:lastModifiedBy>Shelly Chapel</cp:lastModifiedBy>
  <cp:revision>2</cp:revision>
  <dcterms:created xsi:type="dcterms:W3CDTF">2022-03-08T16:26:00Z</dcterms:created>
  <dcterms:modified xsi:type="dcterms:W3CDTF">2022-03-08T16:26:00Z</dcterms:modified>
</cp:coreProperties>
</file>